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0AF4" w14:textId="3CB97204" w:rsidR="004E4593" w:rsidRPr="00B46AB1" w:rsidRDefault="00B46AB1" w:rsidP="00B46AB1">
      <w:pPr>
        <w:shd w:val="clear" w:color="auto" w:fill="FFFFFF"/>
        <w:spacing w:beforeAutospacing="1" w:after="0" w:afterAutospacing="1" w:line="240" w:lineRule="auto"/>
        <w:textAlignment w:val="baseline"/>
        <w:outlineLvl w:val="3"/>
        <w:rPr>
          <w:rFonts w:ascii="Open Sans" w:eastAsia="Times New Roman" w:hAnsi="Open Sans" w:cs="Open Sans"/>
          <w:b/>
          <w:bCs/>
          <w:color w:val="1A3861"/>
          <w:sz w:val="36"/>
          <w:szCs w:val="36"/>
          <w:lang w:eastAsia="nl-NL"/>
        </w:rPr>
      </w:pPr>
      <w:r w:rsidRPr="00B46AB1">
        <w:rPr>
          <w:rFonts w:ascii="Open Sans" w:eastAsia="Times New Roman" w:hAnsi="Open Sans" w:cs="Open Sans"/>
          <w:b/>
          <w:bCs/>
          <w:color w:val="1A3861"/>
          <w:sz w:val="36"/>
          <w:szCs w:val="36"/>
          <w:lang w:eastAsia="nl-NL"/>
        </w:rPr>
        <w:t>We zijn verslaafd aan de Verenigde Staten, schrijft data-analist </w:t>
      </w:r>
      <w:r w:rsidRPr="00B46AB1">
        <w:rPr>
          <w:rFonts w:ascii="inherit" w:eastAsia="Times New Roman" w:hAnsi="inherit" w:cs="Open Sans"/>
          <w:b/>
          <w:bCs/>
          <w:color w:val="1A3861"/>
          <w:sz w:val="36"/>
          <w:szCs w:val="36"/>
          <w:bdr w:val="none" w:sz="0" w:space="0" w:color="auto" w:frame="1"/>
          <w:lang w:eastAsia="nl-NL"/>
        </w:rPr>
        <w:t>Paul Verhagen</w:t>
      </w:r>
      <w:r w:rsidRPr="00B46AB1">
        <w:rPr>
          <w:rFonts w:ascii="Open Sans" w:eastAsia="Times New Roman" w:hAnsi="Open Sans" w:cs="Open Sans"/>
          <w:b/>
          <w:bCs/>
          <w:color w:val="1A3861"/>
          <w:sz w:val="36"/>
          <w:szCs w:val="36"/>
          <w:lang w:eastAsia="nl-NL"/>
        </w:rPr>
        <w:t> </w:t>
      </w:r>
    </w:p>
    <w:p w14:paraId="47E432E0" w14:textId="74BD3415" w:rsidR="00B46AB1" w:rsidRPr="00B46AB1" w:rsidRDefault="00B46AB1">
      <w:pPr>
        <w:rPr>
          <w:rFonts w:ascii="Helvetica" w:hAnsi="Helvetica"/>
          <w:color w:val="052B38"/>
          <w:sz w:val="24"/>
          <w:szCs w:val="24"/>
          <w:shd w:val="clear" w:color="auto" w:fill="FFFFFF"/>
        </w:rPr>
      </w:pPr>
      <w:r w:rsidRPr="00B46AB1">
        <w:rPr>
          <w:rFonts w:ascii="Helvetica" w:hAnsi="Helvetica"/>
          <w:color w:val="052B38"/>
          <w:sz w:val="24"/>
          <w:szCs w:val="24"/>
          <w:shd w:val="clear" w:color="auto" w:fill="FFFFFF"/>
        </w:rPr>
        <w:t>In alle opzichten is Europa volledig afhankelijk van de Amerikanen, een afhankelijkheid die heeft geleid tot enorme voorspoed, democratisering en vrede.</w:t>
      </w:r>
    </w:p>
    <w:p w14:paraId="7A8B15E9" w14:textId="49D2D1D5" w:rsidR="00B46AB1" w:rsidRPr="00B46AB1" w:rsidRDefault="00B46AB1">
      <w:pPr>
        <w:rPr>
          <w:rFonts w:ascii="Helvetica" w:hAnsi="Helvetica"/>
          <w:color w:val="052B38"/>
          <w:sz w:val="24"/>
          <w:szCs w:val="24"/>
          <w:shd w:val="clear" w:color="auto" w:fill="FFFFFF"/>
        </w:rPr>
      </w:pPr>
      <w:r w:rsidRPr="00B46AB1">
        <w:rPr>
          <w:rFonts w:ascii="Helvetica" w:hAnsi="Helvetica"/>
          <w:color w:val="052B38"/>
          <w:sz w:val="24"/>
          <w:szCs w:val="24"/>
          <w:shd w:val="clear" w:color="auto" w:fill="FFFFFF"/>
        </w:rPr>
        <w:t>In de nasleep van de Tweede Wereldoorlog was vrijwel de hele wereld een smeulende ruïne. De Verenigde Staten kwamen er, relatief gezien, zonder kleerscheuren vanaf. In een conflict waar voor veel landen meer dan 10 procent van de totale bevolking stierf, verloren de Verenigde Staten slechts 0,4 procent. </w:t>
      </w:r>
    </w:p>
    <w:p w14:paraId="426A5085" w14:textId="2BA4AB49" w:rsidR="00B46AB1" w:rsidRPr="00B46AB1" w:rsidRDefault="00B46AB1" w:rsidP="00B46AB1">
      <w:pPr>
        <w:pStyle w:val="Normaalweb"/>
        <w:shd w:val="clear" w:color="auto" w:fill="FFFFFF"/>
        <w:spacing w:before="204" w:beforeAutospacing="0" w:after="204" w:afterAutospacing="0"/>
        <w:textAlignment w:val="baseline"/>
        <w:rPr>
          <w:rFonts w:ascii="Helvetica" w:hAnsi="Helvetica"/>
          <w:color w:val="052B38"/>
        </w:rPr>
      </w:pPr>
      <w:r w:rsidRPr="00B46AB1">
        <w:rPr>
          <w:rFonts w:ascii="Helvetica" w:hAnsi="Helvetica"/>
          <w:color w:val="052B38"/>
          <w:shd w:val="clear" w:color="auto" w:fill="FFFFFF"/>
        </w:rPr>
        <w:t>Toen</w:t>
      </w:r>
      <w:r w:rsidRPr="00B46AB1">
        <w:rPr>
          <w:rFonts w:ascii="Helvetica" w:hAnsi="Helvetica"/>
          <w:color w:val="052B38"/>
          <w:shd w:val="clear" w:color="auto" w:fill="FFFFFF"/>
        </w:rPr>
        <w:t xml:space="preserve"> ontstond het Marshall Plan, zonder enige twijfel een van de belangrijkste ontwikkelingen in Europese geschiedenis. Het was niets minder dan een wederopbouwen van Europa, maar dan wel naar het voorbeeld van Amerika.</w:t>
      </w:r>
      <w:r w:rsidRPr="00B46AB1">
        <w:rPr>
          <w:rFonts w:ascii="Helvetica" w:hAnsi="Helvetica"/>
          <w:color w:val="052B38"/>
          <w:shd w:val="clear" w:color="auto" w:fill="FFFFFF"/>
        </w:rPr>
        <w:t xml:space="preserve"> </w:t>
      </w:r>
      <w:r w:rsidRPr="00B46AB1">
        <w:rPr>
          <w:rFonts w:ascii="Helvetica" w:hAnsi="Helvetica"/>
          <w:color w:val="052B38"/>
        </w:rPr>
        <w:t>De verschillende instituties zoals</w:t>
      </w:r>
      <w:r w:rsidRPr="00B46AB1">
        <w:rPr>
          <w:rFonts w:ascii="Helvetica" w:hAnsi="Helvetica"/>
          <w:color w:val="052B38"/>
        </w:rPr>
        <w:t xml:space="preserve"> </w:t>
      </w:r>
      <w:r w:rsidRPr="00B46AB1">
        <w:rPr>
          <w:rFonts w:ascii="Helvetica" w:hAnsi="Helvetica"/>
          <w:color w:val="052B38"/>
        </w:rPr>
        <w:t>de NAVO, de Verenigde Naties, het IMF</w:t>
      </w:r>
      <w:r w:rsidRPr="00B46AB1">
        <w:rPr>
          <w:rFonts w:ascii="Helvetica" w:hAnsi="Helvetica"/>
          <w:color w:val="052B38"/>
        </w:rPr>
        <w:t xml:space="preserve"> (internationaal monetair fonds)</w:t>
      </w:r>
      <w:r w:rsidRPr="00B46AB1">
        <w:rPr>
          <w:rFonts w:ascii="Helvetica" w:hAnsi="Helvetica"/>
          <w:color w:val="052B38"/>
        </w:rPr>
        <w:t xml:space="preserve"> en de Wereldbank kwamen ook allemaal voort uit het einde van de Tweede Wereldoorlog.</w:t>
      </w:r>
    </w:p>
    <w:p w14:paraId="039FC9D9" w14:textId="20E971B3" w:rsidR="00B46AB1" w:rsidRPr="00B46AB1" w:rsidRDefault="00B46AB1" w:rsidP="00B46AB1">
      <w:pPr>
        <w:pStyle w:val="Normaalweb"/>
        <w:shd w:val="clear" w:color="auto" w:fill="FFFFFF"/>
        <w:spacing w:before="204" w:beforeAutospacing="0" w:after="204" w:afterAutospacing="0"/>
        <w:textAlignment w:val="baseline"/>
        <w:rPr>
          <w:rFonts w:ascii="Helvetica" w:hAnsi="Helvetica"/>
          <w:color w:val="052B38"/>
        </w:rPr>
      </w:pPr>
      <w:r>
        <w:rPr>
          <w:noProof/>
        </w:rPr>
        <w:drawing>
          <wp:anchor distT="0" distB="0" distL="114300" distR="114300" simplePos="0" relativeHeight="251658240" behindDoc="0" locked="0" layoutInCell="1" allowOverlap="1" wp14:anchorId="30DF2BB9" wp14:editId="772307A4">
            <wp:simplePos x="0" y="0"/>
            <wp:positionH relativeFrom="column">
              <wp:posOffset>2154555</wp:posOffset>
            </wp:positionH>
            <wp:positionV relativeFrom="paragraph">
              <wp:posOffset>439420</wp:posOffset>
            </wp:positionV>
            <wp:extent cx="3581400" cy="2387600"/>
            <wp:effectExtent l="0" t="0" r="0" b="0"/>
            <wp:wrapSquare wrapText="bothSides"/>
            <wp:docPr id="219003766" name="Afbeelding 1" descr="Welke impact heeft McDonald's op de Nederlandse ho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ke impact heeft McDonald's op de Nederlandse hore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AB1">
        <w:rPr>
          <w:rFonts w:ascii="Helvetica" w:hAnsi="Helvetica"/>
          <w:color w:val="052B38"/>
        </w:rPr>
        <w:t>Laten we wel zijn, deze instituties hebben Europa terug op de kaart gezet en zelfs met al deze hulp was het leed in naoorlogs Europa enorm. </w:t>
      </w:r>
    </w:p>
    <w:p w14:paraId="57EB642E" w14:textId="77777777" w:rsidR="003D05F5" w:rsidRDefault="00B46AB1" w:rsidP="00B46AB1">
      <w:pPr>
        <w:pStyle w:val="Normaalweb"/>
        <w:shd w:val="clear" w:color="auto" w:fill="FFFFFF"/>
        <w:spacing w:before="204" w:beforeAutospacing="0" w:after="204" w:afterAutospacing="0"/>
        <w:textAlignment w:val="baseline"/>
        <w:rPr>
          <w:rFonts w:ascii="Helvetica" w:hAnsi="Helvetica"/>
          <w:color w:val="052B38"/>
        </w:rPr>
      </w:pPr>
      <w:r w:rsidRPr="00B46AB1">
        <w:rPr>
          <w:rFonts w:ascii="Helvetica" w:hAnsi="Helvetica"/>
          <w:color w:val="052B38"/>
        </w:rPr>
        <w:t xml:space="preserve">Dit alles zien wij vandaag nog terug. Onze ‘moderne’ levensstijl is Amerikaans. Men nam het Amerikaanse dieet van McDonald’s en Coca-Cola over, terwijl er op </w:t>
      </w:r>
      <w:proofErr w:type="spellStart"/>
      <w:r w:rsidRPr="00B46AB1">
        <w:rPr>
          <w:rFonts w:ascii="Helvetica" w:hAnsi="Helvetica"/>
          <w:color w:val="052B38"/>
        </w:rPr>
        <w:t>Netflix</w:t>
      </w:r>
      <w:proofErr w:type="spellEnd"/>
      <w:r w:rsidRPr="00B46AB1">
        <w:rPr>
          <w:rFonts w:ascii="Helvetica" w:hAnsi="Helvetica"/>
          <w:color w:val="052B38"/>
        </w:rPr>
        <w:t xml:space="preserve"> naar Amerikaanse shows wordt gekeken en via Amerikaanse ‘</w:t>
      </w:r>
      <w:proofErr w:type="spellStart"/>
      <w:r w:rsidRPr="00B46AB1">
        <w:rPr>
          <w:rFonts w:ascii="Helvetica" w:hAnsi="Helvetica"/>
          <w:color w:val="052B38"/>
        </w:rPr>
        <w:t>techreuzen</w:t>
      </w:r>
      <w:proofErr w:type="spellEnd"/>
      <w:r w:rsidRPr="00B46AB1">
        <w:rPr>
          <w:rFonts w:ascii="Helvetica" w:hAnsi="Helvetica"/>
          <w:color w:val="052B38"/>
        </w:rPr>
        <w:t xml:space="preserve">’ wordt gecommuniceerd. </w:t>
      </w:r>
    </w:p>
    <w:p w14:paraId="47904911" w14:textId="5758645A" w:rsidR="00B46AB1" w:rsidRPr="00B46AB1" w:rsidRDefault="00B46AB1" w:rsidP="00B46AB1">
      <w:pPr>
        <w:pStyle w:val="Normaalweb"/>
        <w:shd w:val="clear" w:color="auto" w:fill="FFFFFF"/>
        <w:spacing w:before="204" w:beforeAutospacing="0" w:after="204" w:afterAutospacing="0"/>
        <w:textAlignment w:val="baseline"/>
        <w:rPr>
          <w:rFonts w:ascii="Helvetica" w:hAnsi="Helvetica"/>
          <w:color w:val="052B38"/>
        </w:rPr>
      </w:pPr>
      <w:r w:rsidRPr="00B46AB1">
        <w:rPr>
          <w:rFonts w:ascii="Helvetica" w:hAnsi="Helvetica"/>
          <w:color w:val="052B38"/>
        </w:rPr>
        <w:t>Op scholen wordt doorgaans Brits Engels onderwezen, maar bij vrijwel iedere Nederlander onder de veertig is een sterke Amerikaanse tongval te bespeuren.</w:t>
      </w:r>
      <w:r w:rsidR="003D05F5">
        <w:rPr>
          <w:rFonts w:ascii="Helvetica" w:hAnsi="Helvetica"/>
          <w:color w:val="052B38"/>
        </w:rPr>
        <w:t xml:space="preserve"> En ook nemen we Amerikaanse feesten zoals Halloween steeds enthousiaster over. </w:t>
      </w:r>
    </w:p>
    <w:p w14:paraId="054FFF40" w14:textId="422106C3" w:rsidR="00B46AB1" w:rsidRDefault="00B46AB1" w:rsidP="00B46AB1">
      <w:pPr>
        <w:pStyle w:val="Normaalweb"/>
        <w:shd w:val="clear" w:color="auto" w:fill="FFFFFF"/>
        <w:spacing w:before="204" w:beforeAutospacing="0" w:after="204" w:afterAutospacing="0"/>
        <w:textAlignment w:val="baseline"/>
        <w:rPr>
          <w:rFonts w:ascii="Helvetica" w:hAnsi="Helvetica"/>
          <w:color w:val="052B38"/>
        </w:rPr>
      </w:pPr>
      <w:r w:rsidRPr="00B46AB1">
        <w:rPr>
          <w:rFonts w:ascii="Helvetica" w:hAnsi="Helvetica"/>
          <w:color w:val="052B38"/>
        </w:rPr>
        <w:t xml:space="preserve">De Verenigde Staten zijn simpelweg niet weg te denken uit het moderne Europa en ook de wereld. Kijk bijvoorbeeld naar </w:t>
      </w:r>
      <w:r w:rsidRPr="00B46AB1">
        <w:rPr>
          <w:rFonts w:ascii="Helvetica" w:hAnsi="Helvetica"/>
          <w:color w:val="052B38"/>
        </w:rPr>
        <w:t>de wereldwijde</w:t>
      </w:r>
      <w:r w:rsidRPr="00B46AB1">
        <w:rPr>
          <w:rFonts w:ascii="Helvetica" w:hAnsi="Helvetica"/>
          <w:color w:val="052B38"/>
        </w:rPr>
        <w:t xml:space="preserve"> handel, waar Nederland ontzettend rijk van is geworden. Deze is gebouwd op een ruggengraat van Amerikaans staal. Kies een willekeurig knelpunt in de </w:t>
      </w:r>
      <w:r>
        <w:rPr>
          <w:rFonts w:ascii="Helvetica" w:hAnsi="Helvetica"/>
          <w:color w:val="052B38"/>
        </w:rPr>
        <w:t>wereldwijde</w:t>
      </w:r>
      <w:r w:rsidRPr="00B46AB1">
        <w:rPr>
          <w:rFonts w:ascii="Helvetica" w:hAnsi="Helvetica"/>
          <w:color w:val="052B38"/>
        </w:rPr>
        <w:t xml:space="preserve"> handelsstromen en je zult op steenworp afstand de thuisbasis vinden voor één van de Amerikaanse vliegdekschepen. </w:t>
      </w:r>
    </w:p>
    <w:p w14:paraId="0117F222" w14:textId="1E752B67" w:rsidR="00B46AB1" w:rsidRPr="00B46AB1" w:rsidRDefault="00B46AB1" w:rsidP="00B46AB1">
      <w:pPr>
        <w:pStyle w:val="Normaalweb"/>
        <w:shd w:val="clear" w:color="auto" w:fill="FFFFFF"/>
        <w:spacing w:before="204" w:beforeAutospacing="0" w:after="204" w:afterAutospacing="0"/>
        <w:textAlignment w:val="baseline"/>
        <w:rPr>
          <w:rFonts w:ascii="Helvetica" w:hAnsi="Helvetica"/>
          <w:color w:val="052B38"/>
        </w:rPr>
      </w:pPr>
      <w:r w:rsidRPr="00B46AB1">
        <w:rPr>
          <w:rFonts w:ascii="Helvetica" w:hAnsi="Helvetica" w:cs="Arial"/>
          <w:color w:val="202122"/>
          <w:shd w:val="clear" w:color="auto" w:fill="FFFFFF"/>
        </w:rPr>
        <w:t>De tegenbeweging van amerikanisering heet </w:t>
      </w:r>
      <w:proofErr w:type="spellStart"/>
      <w:r w:rsidRPr="00B46AB1">
        <w:rPr>
          <w:rFonts w:ascii="Helvetica" w:eastAsiaTheme="majorEastAsia" w:hAnsi="Helvetica" w:cs="Arial"/>
          <w:shd w:val="clear" w:color="auto" w:fill="FFFFFF"/>
        </w:rPr>
        <w:t>anti-amerikanisme</w:t>
      </w:r>
      <w:proofErr w:type="spellEnd"/>
      <w:r w:rsidRPr="00B46AB1">
        <w:rPr>
          <w:rFonts w:ascii="Helvetica" w:hAnsi="Helvetica" w:cs="Arial"/>
          <w:color w:val="202122"/>
          <w:shd w:val="clear" w:color="auto" w:fill="FFFFFF"/>
        </w:rPr>
        <w:t>. Dit wordt door onder andere </w:t>
      </w:r>
      <w:r w:rsidRPr="00B46AB1">
        <w:rPr>
          <w:rFonts w:ascii="Helvetica" w:eastAsiaTheme="majorEastAsia" w:hAnsi="Helvetica" w:cs="Arial"/>
          <w:shd w:val="clear" w:color="auto" w:fill="FFFFFF"/>
        </w:rPr>
        <w:t>Iran</w:t>
      </w:r>
      <w:r w:rsidRPr="00B46AB1">
        <w:rPr>
          <w:rFonts w:ascii="Helvetica" w:hAnsi="Helvetica" w:cs="Arial"/>
          <w:color w:val="202122"/>
          <w:shd w:val="clear" w:color="auto" w:fill="FFFFFF"/>
        </w:rPr>
        <w:t> en </w:t>
      </w:r>
      <w:r w:rsidRPr="00B46AB1">
        <w:rPr>
          <w:rFonts w:ascii="Helvetica" w:eastAsiaTheme="majorEastAsia" w:hAnsi="Helvetica" w:cs="Arial"/>
          <w:shd w:val="clear" w:color="auto" w:fill="FFFFFF"/>
        </w:rPr>
        <w:t>Noord-Korea</w:t>
      </w:r>
      <w:r w:rsidRPr="00B46AB1">
        <w:rPr>
          <w:rFonts w:ascii="Helvetica" w:hAnsi="Helvetica" w:cs="Arial"/>
          <w:color w:val="202122"/>
          <w:shd w:val="clear" w:color="auto" w:fill="FFFFFF"/>
        </w:rPr>
        <w:t> aangehangen, maar hier gaat het om extreme vormen. Andere landen kunnen ook een mildere vorm van antiamerikanisme aanhangen. Zo ligt het afluisterprogramma van de Amerikaanse </w:t>
      </w:r>
      <w:r w:rsidRPr="00B46AB1">
        <w:rPr>
          <w:rFonts w:ascii="Helvetica" w:eastAsiaTheme="majorEastAsia" w:hAnsi="Helvetica" w:cs="Arial"/>
          <w:shd w:val="clear" w:color="auto" w:fill="FFFFFF"/>
        </w:rPr>
        <w:t>NSA</w:t>
      </w:r>
      <w:r w:rsidRPr="00B46AB1">
        <w:rPr>
          <w:rFonts w:ascii="Helvetica" w:hAnsi="Helvetica" w:cs="Arial"/>
          <w:color w:val="202122"/>
          <w:shd w:val="clear" w:color="auto" w:fill="FFFFFF"/>
        </w:rPr>
        <w:t> regelmatig bij de </w:t>
      </w:r>
      <w:r w:rsidRPr="00B46AB1">
        <w:rPr>
          <w:rFonts w:ascii="Helvetica" w:eastAsiaTheme="majorEastAsia" w:hAnsi="Helvetica" w:cs="Arial"/>
          <w:shd w:val="clear" w:color="auto" w:fill="FFFFFF"/>
        </w:rPr>
        <w:t>Europese Unie</w:t>
      </w:r>
      <w:r w:rsidRPr="00B46AB1">
        <w:rPr>
          <w:rFonts w:ascii="Helvetica" w:hAnsi="Helvetica" w:cs="Arial"/>
          <w:color w:val="202122"/>
          <w:shd w:val="clear" w:color="auto" w:fill="FFFFFF"/>
        </w:rPr>
        <w:t xml:space="preserve"> onder vuur. Dit kan leiden tot een slechtere band met de VS en </w:t>
      </w:r>
      <w:r w:rsidRPr="00B46AB1">
        <w:rPr>
          <w:rFonts w:ascii="Helvetica" w:hAnsi="Helvetica" w:cs="Arial"/>
          <w:color w:val="202122"/>
          <w:shd w:val="clear" w:color="auto" w:fill="FFFFFF"/>
        </w:rPr>
        <w:lastRenderedPageBreak/>
        <w:t>daardoor gaat de amerikanisering milder snel. In dit geval waren vooral </w:t>
      </w:r>
      <w:r w:rsidRPr="00B46AB1">
        <w:rPr>
          <w:rFonts w:ascii="Helvetica" w:eastAsiaTheme="majorEastAsia" w:hAnsi="Helvetica" w:cs="Arial"/>
          <w:shd w:val="clear" w:color="auto" w:fill="FFFFFF"/>
        </w:rPr>
        <w:t>Duitsland</w:t>
      </w:r>
      <w:r w:rsidRPr="00B46AB1">
        <w:rPr>
          <w:rFonts w:ascii="Helvetica" w:hAnsi="Helvetica" w:cs="Arial"/>
          <w:color w:val="202122"/>
          <w:shd w:val="clear" w:color="auto" w:fill="FFFFFF"/>
        </w:rPr>
        <w:t>, </w:t>
      </w:r>
      <w:r w:rsidRPr="00B46AB1">
        <w:rPr>
          <w:rFonts w:ascii="Helvetica" w:eastAsiaTheme="majorEastAsia" w:hAnsi="Helvetica" w:cs="Arial"/>
          <w:shd w:val="clear" w:color="auto" w:fill="FFFFFF"/>
        </w:rPr>
        <w:t>Frankrijk</w:t>
      </w:r>
      <w:r w:rsidRPr="00B46AB1">
        <w:rPr>
          <w:rFonts w:ascii="Helvetica" w:hAnsi="Helvetica" w:cs="Arial"/>
          <w:color w:val="202122"/>
          <w:shd w:val="clear" w:color="auto" w:fill="FFFFFF"/>
        </w:rPr>
        <w:t>, </w:t>
      </w:r>
      <w:r w:rsidRPr="00B46AB1">
        <w:rPr>
          <w:rFonts w:ascii="Helvetica" w:eastAsiaTheme="majorEastAsia" w:hAnsi="Helvetica" w:cs="Arial"/>
          <w:shd w:val="clear" w:color="auto" w:fill="FFFFFF"/>
        </w:rPr>
        <w:t>Nederland</w:t>
      </w:r>
      <w:r w:rsidRPr="00B46AB1">
        <w:rPr>
          <w:rFonts w:ascii="Helvetica" w:hAnsi="Helvetica" w:cs="Arial"/>
          <w:color w:val="202122"/>
          <w:shd w:val="clear" w:color="auto" w:fill="FFFFFF"/>
        </w:rPr>
        <w:t> en </w:t>
      </w:r>
      <w:r w:rsidRPr="00B46AB1">
        <w:rPr>
          <w:rFonts w:ascii="Helvetica" w:eastAsiaTheme="majorEastAsia" w:hAnsi="Helvetica" w:cs="Arial"/>
          <w:shd w:val="clear" w:color="auto" w:fill="FFFFFF"/>
        </w:rPr>
        <w:t>België</w:t>
      </w:r>
      <w:r w:rsidRPr="00B46AB1">
        <w:rPr>
          <w:rFonts w:ascii="Helvetica" w:hAnsi="Helvetica" w:cs="Arial"/>
          <w:color w:val="202122"/>
          <w:shd w:val="clear" w:color="auto" w:fill="FFFFFF"/>
        </w:rPr>
        <w:t> voor enige tijd klaar met de VS.</w:t>
      </w:r>
    </w:p>
    <w:p w14:paraId="2C7D7C95" w14:textId="7C5B7FB7" w:rsidR="00B46AB1" w:rsidRDefault="00B46AB1">
      <w:r w:rsidRPr="00B46AB1">
        <w:rPr>
          <w:b/>
          <w:bCs/>
        </w:rPr>
        <w:t>Bron:</w:t>
      </w:r>
      <w:r>
        <w:t xml:space="preserve"> hccs.nl (bewerkt)</w:t>
      </w:r>
    </w:p>
    <w:p w14:paraId="589D24ED" w14:textId="77777777" w:rsidR="00B46AB1" w:rsidRDefault="00B46AB1"/>
    <w:p w14:paraId="34922FD8" w14:textId="77777777" w:rsidR="00B46AB1" w:rsidRDefault="00B46AB1"/>
    <w:p w14:paraId="2A67D57D" w14:textId="166BCE1C" w:rsidR="00B46AB1" w:rsidRPr="00B46AB1" w:rsidRDefault="00B46AB1">
      <w:pPr>
        <w:rPr>
          <w:b/>
          <w:bCs/>
        </w:rPr>
      </w:pPr>
      <w:r w:rsidRPr="00B46AB1">
        <w:rPr>
          <w:b/>
          <w:bCs/>
        </w:rPr>
        <w:t>Vragen bij de tekst:</w:t>
      </w:r>
    </w:p>
    <w:p w14:paraId="01C5C5D6" w14:textId="7F862CBC" w:rsidR="00B46AB1" w:rsidRDefault="00B46AB1" w:rsidP="00B46AB1">
      <w:pPr>
        <w:pStyle w:val="Lijstalinea"/>
        <w:numPr>
          <w:ilvl w:val="0"/>
          <w:numId w:val="1"/>
        </w:numPr>
      </w:pPr>
      <w:r>
        <w:t>Had de VS meer of minder slachtoffers na de Tweede wereldoorlog dan de meeste andere landen? Hoeveel meer/ minder?</w:t>
      </w:r>
    </w:p>
    <w:p w14:paraId="15EDA538" w14:textId="268BA80E" w:rsidR="00B46AB1" w:rsidRDefault="00B46AB1" w:rsidP="00B46AB1">
      <w:pPr>
        <w:pStyle w:val="Lijstalinea"/>
        <w:numPr>
          <w:ilvl w:val="0"/>
          <w:numId w:val="1"/>
        </w:numPr>
      </w:pPr>
      <w:r>
        <w:t>Wat is het Marshall plan?</w:t>
      </w:r>
    </w:p>
    <w:p w14:paraId="5D367368" w14:textId="2204BB21" w:rsidR="00B46AB1" w:rsidRDefault="00B46AB1" w:rsidP="00B46AB1">
      <w:pPr>
        <w:pStyle w:val="Lijstalinea"/>
        <w:numPr>
          <w:ilvl w:val="0"/>
          <w:numId w:val="1"/>
        </w:numPr>
      </w:pPr>
      <w:r>
        <w:t>Wat hebben we hier allemaal van de Amerikanen overgenomen? Noem drie voorbeelden.</w:t>
      </w:r>
    </w:p>
    <w:p w14:paraId="4308A3AD" w14:textId="77777777" w:rsidR="003D05F5" w:rsidRDefault="003D05F5" w:rsidP="003D05F5">
      <w:pPr>
        <w:pStyle w:val="Lijstalinea"/>
      </w:pPr>
    </w:p>
    <w:sectPr w:rsidR="003D0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232B8"/>
    <w:multiLevelType w:val="hybridMultilevel"/>
    <w:tmpl w:val="69A093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443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B1"/>
    <w:rsid w:val="001171F8"/>
    <w:rsid w:val="001E60B6"/>
    <w:rsid w:val="003D05F5"/>
    <w:rsid w:val="004E4593"/>
    <w:rsid w:val="00B46A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741E"/>
  <w15:chartTrackingRefBased/>
  <w15:docId w15:val="{A72BA38D-A402-4316-B4AC-794B7FF5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6A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46A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6A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6A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6A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6A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6A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A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6A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6A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46A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6A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6A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A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A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AB1"/>
    <w:rPr>
      <w:rFonts w:eastAsiaTheme="majorEastAsia" w:cstheme="majorBidi"/>
      <w:color w:val="272727" w:themeColor="text1" w:themeTint="D8"/>
    </w:rPr>
  </w:style>
  <w:style w:type="paragraph" w:styleId="Titel">
    <w:name w:val="Title"/>
    <w:basedOn w:val="Standaard"/>
    <w:next w:val="Standaard"/>
    <w:link w:val="TitelChar"/>
    <w:uiPriority w:val="10"/>
    <w:qFormat/>
    <w:rsid w:val="00B4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6A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A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6A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A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6AB1"/>
    <w:rPr>
      <w:i/>
      <w:iCs/>
      <w:color w:val="404040" w:themeColor="text1" w:themeTint="BF"/>
    </w:rPr>
  </w:style>
  <w:style w:type="paragraph" w:styleId="Lijstalinea">
    <w:name w:val="List Paragraph"/>
    <w:basedOn w:val="Standaard"/>
    <w:uiPriority w:val="34"/>
    <w:qFormat/>
    <w:rsid w:val="00B46AB1"/>
    <w:pPr>
      <w:ind w:left="720"/>
      <w:contextualSpacing/>
    </w:pPr>
  </w:style>
  <w:style w:type="character" w:styleId="Intensievebenadrukking">
    <w:name w:val="Intense Emphasis"/>
    <w:basedOn w:val="Standaardalinea-lettertype"/>
    <w:uiPriority w:val="21"/>
    <w:qFormat/>
    <w:rsid w:val="00B46AB1"/>
    <w:rPr>
      <w:i/>
      <w:iCs/>
      <w:color w:val="0F4761" w:themeColor="accent1" w:themeShade="BF"/>
    </w:rPr>
  </w:style>
  <w:style w:type="paragraph" w:styleId="Duidelijkcitaat">
    <w:name w:val="Intense Quote"/>
    <w:basedOn w:val="Standaard"/>
    <w:next w:val="Standaard"/>
    <w:link w:val="DuidelijkcitaatChar"/>
    <w:uiPriority w:val="30"/>
    <w:qFormat/>
    <w:rsid w:val="00B4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6AB1"/>
    <w:rPr>
      <w:i/>
      <w:iCs/>
      <w:color w:val="0F4761" w:themeColor="accent1" w:themeShade="BF"/>
    </w:rPr>
  </w:style>
  <w:style w:type="character" w:styleId="Intensieveverwijzing">
    <w:name w:val="Intense Reference"/>
    <w:basedOn w:val="Standaardalinea-lettertype"/>
    <w:uiPriority w:val="32"/>
    <w:qFormat/>
    <w:rsid w:val="00B46AB1"/>
    <w:rPr>
      <w:b/>
      <w:bCs/>
      <w:smallCaps/>
      <w:color w:val="0F4761" w:themeColor="accent1" w:themeShade="BF"/>
      <w:spacing w:val="5"/>
    </w:rPr>
  </w:style>
  <w:style w:type="character" w:styleId="Zwaar">
    <w:name w:val="Strong"/>
    <w:basedOn w:val="Standaardalinea-lettertype"/>
    <w:uiPriority w:val="22"/>
    <w:qFormat/>
    <w:rsid w:val="00B46AB1"/>
    <w:rPr>
      <w:b/>
      <w:bCs/>
    </w:rPr>
  </w:style>
  <w:style w:type="paragraph" w:styleId="Normaalweb">
    <w:name w:val="Normal (Web)"/>
    <w:basedOn w:val="Standaard"/>
    <w:uiPriority w:val="99"/>
    <w:semiHidden/>
    <w:unhideWhenUsed/>
    <w:rsid w:val="00B46A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46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6544">
      <w:bodyDiv w:val="1"/>
      <w:marLeft w:val="0"/>
      <w:marRight w:val="0"/>
      <w:marTop w:val="0"/>
      <w:marBottom w:val="0"/>
      <w:divBdr>
        <w:top w:val="none" w:sz="0" w:space="0" w:color="auto"/>
        <w:left w:val="none" w:sz="0" w:space="0" w:color="auto"/>
        <w:bottom w:val="none" w:sz="0" w:space="0" w:color="auto"/>
        <w:right w:val="none" w:sz="0" w:space="0" w:color="auto"/>
      </w:divBdr>
    </w:div>
    <w:div w:id="494804160">
      <w:bodyDiv w:val="1"/>
      <w:marLeft w:val="0"/>
      <w:marRight w:val="0"/>
      <w:marTop w:val="0"/>
      <w:marBottom w:val="0"/>
      <w:divBdr>
        <w:top w:val="none" w:sz="0" w:space="0" w:color="auto"/>
        <w:left w:val="none" w:sz="0" w:space="0" w:color="auto"/>
        <w:bottom w:val="none" w:sz="0" w:space="0" w:color="auto"/>
        <w:right w:val="none" w:sz="0" w:space="0" w:color="auto"/>
      </w:divBdr>
    </w:div>
    <w:div w:id="15505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2024-03-05T12:46:00Z</dcterms:created>
  <dcterms:modified xsi:type="dcterms:W3CDTF">2024-03-05T13:01:00Z</dcterms:modified>
</cp:coreProperties>
</file>